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FC" w:rsidRDefault="00D24A99" w:rsidP="004F5BC6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167BC" wp14:editId="28357974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1828800" cy="18288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24A99" w:rsidRPr="00FB696E" w:rsidRDefault="00D24A99" w:rsidP="00D24A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8AB833" w:themeColor="accent2"/>
                                <w:sz w:val="68"/>
                                <w:szCs w:val="6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B696E">
                              <w:rPr>
                                <w:b/>
                                <w:color w:val="8AB833" w:themeColor="accent2"/>
                                <w:sz w:val="68"/>
                                <w:szCs w:val="6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Ressources sur l’AB à destination des territoires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167B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92.8pt;margin-top:.25pt;width:2in;height:2in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" filled="f" stroked="f">
                <v:textbox style="mso-fit-shape-to-text:t">
                  <w:txbxContent>
                    <w:p w:rsidR="00D24A99" w:rsidRPr="00FB696E" w:rsidRDefault="00D24A99" w:rsidP="00D24A99">
                      <w:pPr>
                        <w:spacing w:after="0" w:line="240" w:lineRule="auto"/>
                        <w:jc w:val="center"/>
                        <w:rPr>
                          <w:b/>
                          <w:color w:val="8AB833" w:themeColor="accent2"/>
                          <w:sz w:val="68"/>
                          <w:szCs w:val="6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B696E">
                        <w:rPr>
                          <w:b/>
                          <w:color w:val="8AB833" w:themeColor="accent2"/>
                          <w:sz w:val="68"/>
                          <w:szCs w:val="6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Ressources sur l’AB à destination des territoires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B1CFC" w:rsidRDefault="000B1CFC" w:rsidP="004F5BC6">
      <w:pPr>
        <w:spacing w:after="0" w:line="240" w:lineRule="auto"/>
      </w:pPr>
    </w:p>
    <w:p w:rsidR="004F5BC6" w:rsidRDefault="004F5BC6" w:rsidP="004F5BC6">
      <w:pPr>
        <w:spacing w:after="0" w:line="240" w:lineRule="auto"/>
        <w:outlineLvl w:val="1"/>
      </w:pPr>
    </w:p>
    <w:p w:rsidR="00FF4EC4" w:rsidRPr="00225ED8" w:rsidRDefault="00FF4EC4" w:rsidP="00FF4EC4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t>Données et chiffr</w:t>
      </w:r>
      <w:r w:rsidR="009033C3" w:rsidRPr="00225ED8">
        <w:rPr>
          <w:b/>
          <w:color w:val="029676" w:themeColor="accent4"/>
          <w:sz w:val="36"/>
          <w:szCs w:val="36"/>
        </w:rPr>
        <w:t>e</w:t>
      </w:r>
      <w:r w:rsidRPr="00225ED8">
        <w:rPr>
          <w:b/>
          <w:color w:val="029676" w:themeColor="accent4"/>
          <w:sz w:val="36"/>
          <w:szCs w:val="36"/>
        </w:rPr>
        <w:t xml:space="preserve">s clés </w:t>
      </w:r>
      <w:r w:rsidR="00FB2D22" w:rsidRPr="00225ED8">
        <w:rPr>
          <w:b/>
          <w:color w:val="029676" w:themeColor="accent4"/>
          <w:sz w:val="36"/>
          <w:szCs w:val="36"/>
        </w:rPr>
        <w:t xml:space="preserve">par territoire </w:t>
      </w:r>
    </w:p>
    <w:p w:rsidR="00FF4EC4" w:rsidRDefault="00FF4EC4" w:rsidP="004F5BC6">
      <w:pPr>
        <w:spacing w:after="0" w:line="240" w:lineRule="auto"/>
        <w:outlineLvl w:val="1"/>
      </w:pPr>
    </w:p>
    <w:p w:rsidR="00FB2D22" w:rsidRPr="009033C3" w:rsidRDefault="00FB2D22" w:rsidP="004F5BC6">
      <w:pPr>
        <w:spacing w:after="0" w:line="240" w:lineRule="auto"/>
        <w:outlineLvl w:val="1"/>
        <w:rPr>
          <w:b/>
        </w:rPr>
      </w:pPr>
      <w:r w:rsidRPr="009033C3">
        <w:rPr>
          <w:b/>
        </w:rPr>
        <w:t>O</w:t>
      </w:r>
      <w:r w:rsidR="0045386C">
        <w:rPr>
          <w:b/>
        </w:rPr>
        <w:t>bservatoire Régional de l’Agriculture Biologique (O</w:t>
      </w:r>
      <w:r w:rsidRPr="009033C3">
        <w:rPr>
          <w:b/>
        </w:rPr>
        <w:t>RAB</w:t>
      </w:r>
      <w:r w:rsidR="0045386C">
        <w:rPr>
          <w:b/>
        </w:rPr>
        <w:t>)</w:t>
      </w:r>
    </w:p>
    <w:p w:rsidR="00FB2D22" w:rsidRDefault="0045386C" w:rsidP="004F5BC6">
      <w:pPr>
        <w:spacing w:after="0" w:line="240" w:lineRule="auto"/>
        <w:outlineLvl w:val="1"/>
      </w:pPr>
      <w:r>
        <w:t xml:space="preserve">Edition 2024 : </w:t>
      </w:r>
      <w:hyperlink r:id="rId8" w:history="1">
        <w:r w:rsidR="002708DD" w:rsidRPr="00D116C8">
          <w:rPr>
            <w:rStyle w:val="Lienhypertexte"/>
          </w:rPr>
          <w:t>https://draaf.bourgogne-franche-comte.agriculture.gouv.fr/edition-2024-de-l-observatoire-regional-de-l-ab-orab-a2264.html</w:t>
        </w:r>
      </w:hyperlink>
    </w:p>
    <w:p w:rsidR="009033C3" w:rsidRDefault="009033C3" w:rsidP="004F5BC6">
      <w:pPr>
        <w:spacing w:after="0" w:line="240" w:lineRule="auto"/>
        <w:outlineLvl w:val="1"/>
      </w:pPr>
    </w:p>
    <w:p w:rsidR="00FB2D22" w:rsidRPr="00FB2D22" w:rsidRDefault="00FB2D22" w:rsidP="004F5BC6">
      <w:pPr>
        <w:spacing w:after="0" w:line="240" w:lineRule="auto"/>
        <w:outlineLvl w:val="1"/>
        <w:rPr>
          <w:b/>
        </w:rPr>
      </w:pPr>
      <w:r w:rsidRPr="00FB2D22">
        <w:rPr>
          <w:b/>
        </w:rPr>
        <w:t>Les chiffres clés</w:t>
      </w:r>
    </w:p>
    <w:p w:rsidR="00FB2D22" w:rsidRDefault="00FB2D22" w:rsidP="004F5BC6">
      <w:pPr>
        <w:spacing w:after="0" w:line="240" w:lineRule="auto"/>
        <w:outlineLvl w:val="1"/>
      </w:pPr>
      <w:r>
        <w:t xml:space="preserve">Agence Bio </w:t>
      </w:r>
    </w:p>
    <w:p w:rsidR="00FB2D22" w:rsidRDefault="002708DD" w:rsidP="004F5BC6">
      <w:pPr>
        <w:spacing w:after="0" w:line="240" w:lineRule="auto"/>
        <w:outlineLvl w:val="1"/>
      </w:pPr>
      <w:hyperlink r:id="rId9" w:history="1">
        <w:r w:rsidRPr="00D116C8">
          <w:rPr>
            <w:rStyle w:val="Lienhypertexte"/>
          </w:rPr>
          <w:t>https://www.agencebio.org/vos-outils/les-chiffres-cles/</w:t>
        </w:r>
      </w:hyperlink>
    </w:p>
    <w:p w:rsidR="00FB2D22" w:rsidRDefault="00FB2D22" w:rsidP="004F5BC6">
      <w:pPr>
        <w:spacing w:after="0" w:line="240" w:lineRule="auto"/>
        <w:outlineLvl w:val="1"/>
      </w:pPr>
    </w:p>
    <w:p w:rsidR="00FB2D22" w:rsidRPr="00FB2D22" w:rsidRDefault="00FB2D22" w:rsidP="00FB2D22">
      <w:pPr>
        <w:spacing w:after="0" w:line="240" w:lineRule="auto"/>
        <w:outlineLvl w:val="1"/>
        <w:rPr>
          <w:b/>
        </w:rPr>
      </w:pPr>
      <w:r w:rsidRPr="00FB2D22">
        <w:rPr>
          <w:b/>
        </w:rPr>
        <w:t>L'annuaire officiel des professionnels du bio</w:t>
      </w:r>
    </w:p>
    <w:p w:rsidR="00FB2D22" w:rsidRDefault="00FB2D22" w:rsidP="00FB2D22">
      <w:pPr>
        <w:spacing w:after="0" w:line="240" w:lineRule="auto"/>
        <w:outlineLvl w:val="1"/>
      </w:pPr>
      <w:r>
        <w:t xml:space="preserve">Agence Bio </w:t>
      </w:r>
      <w:bookmarkStart w:id="0" w:name="_GoBack"/>
      <w:bookmarkEnd w:id="0"/>
    </w:p>
    <w:p w:rsidR="00FB2D22" w:rsidRDefault="002708DD" w:rsidP="004F5BC6">
      <w:pPr>
        <w:spacing w:after="0" w:line="240" w:lineRule="auto"/>
        <w:outlineLvl w:val="1"/>
      </w:pPr>
      <w:hyperlink r:id="rId10" w:history="1">
        <w:r w:rsidRPr="00D116C8">
          <w:rPr>
            <w:rStyle w:val="Lienhypertexte"/>
          </w:rPr>
          <w:t>https://annuaire.agencebio.org/</w:t>
        </w:r>
      </w:hyperlink>
    </w:p>
    <w:p w:rsidR="00FB2D22" w:rsidRDefault="00FB2D22" w:rsidP="004F5BC6">
      <w:pPr>
        <w:spacing w:after="0" w:line="240" w:lineRule="auto"/>
        <w:outlineLvl w:val="1"/>
      </w:pPr>
    </w:p>
    <w:p w:rsidR="0004118C" w:rsidRDefault="00FF4EC4" w:rsidP="004F5BC6">
      <w:pPr>
        <w:spacing w:after="0" w:line="240" w:lineRule="auto"/>
        <w:outlineLvl w:val="1"/>
        <w:rPr>
          <w:b/>
        </w:rPr>
      </w:pPr>
      <w:proofErr w:type="spellStart"/>
      <w:r w:rsidRPr="00FB2D22">
        <w:rPr>
          <w:b/>
        </w:rPr>
        <w:t>C</w:t>
      </w:r>
      <w:r w:rsidR="0004118C">
        <w:rPr>
          <w:b/>
        </w:rPr>
        <w:t>artoB</w:t>
      </w:r>
      <w:r w:rsidRPr="00FB2D22">
        <w:rPr>
          <w:b/>
        </w:rPr>
        <w:t>io</w:t>
      </w:r>
      <w:proofErr w:type="spellEnd"/>
      <w:r w:rsidR="0004118C">
        <w:rPr>
          <w:b/>
        </w:rPr>
        <w:t xml:space="preserve">, le parcellaire bio d’un territoire </w:t>
      </w:r>
    </w:p>
    <w:p w:rsidR="0004118C" w:rsidRPr="0004118C" w:rsidRDefault="0004118C" w:rsidP="0004118C">
      <w:pPr>
        <w:spacing w:after="0" w:line="240" w:lineRule="auto"/>
        <w:outlineLvl w:val="1"/>
      </w:pPr>
      <w:r w:rsidRPr="0004118C">
        <w:t xml:space="preserve">Agence Bio </w:t>
      </w:r>
    </w:p>
    <w:p w:rsidR="00FF4EC4" w:rsidRDefault="002708DD" w:rsidP="004F5BC6">
      <w:pPr>
        <w:spacing w:after="0" w:line="240" w:lineRule="auto"/>
        <w:outlineLvl w:val="1"/>
      </w:pPr>
      <w:hyperlink r:id="rId11" w:history="1">
        <w:r w:rsidRPr="00D116C8">
          <w:rPr>
            <w:rStyle w:val="Lienhypertexte"/>
          </w:rPr>
          <w:t>https://cartobio.agencebio.org/</w:t>
        </w:r>
      </w:hyperlink>
    </w:p>
    <w:p w:rsidR="00FF4EC4" w:rsidRDefault="00FF4EC4" w:rsidP="004F5BC6">
      <w:pPr>
        <w:spacing w:after="0" w:line="240" w:lineRule="auto"/>
        <w:outlineLvl w:val="1"/>
      </w:pPr>
    </w:p>
    <w:p w:rsidR="00FF4EC4" w:rsidRDefault="00FF4EC4" w:rsidP="004F5BC6">
      <w:pPr>
        <w:spacing w:after="0" w:line="240" w:lineRule="auto"/>
        <w:outlineLvl w:val="1"/>
      </w:pPr>
    </w:p>
    <w:p w:rsidR="004F5BC6" w:rsidRPr="00225ED8" w:rsidRDefault="004F5BC6" w:rsidP="004F5BC6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t xml:space="preserve">Maitrise foncière </w:t>
      </w:r>
    </w:p>
    <w:p w:rsidR="004F5BC6" w:rsidRDefault="004F5BC6" w:rsidP="004F5BC6">
      <w:pPr>
        <w:spacing w:after="0" w:line="240" w:lineRule="auto"/>
        <w:outlineLvl w:val="1"/>
      </w:pPr>
    </w:p>
    <w:p w:rsidR="004F5BC6" w:rsidRPr="004F5BC6" w:rsidRDefault="004F5BC6" w:rsidP="004F5BC6">
      <w:pPr>
        <w:spacing w:after="0" w:line="240" w:lineRule="auto"/>
        <w:rPr>
          <w:b/>
        </w:rPr>
      </w:pPr>
      <w:r w:rsidRPr="004F5BC6">
        <w:rPr>
          <w:b/>
        </w:rPr>
        <w:t>RÉCOLTE, un projet en appui aux politiques foncières territoriale</w:t>
      </w:r>
      <w:r w:rsidRPr="0004118C">
        <w:rPr>
          <w:b/>
        </w:rPr>
        <w:t>s</w:t>
      </w:r>
    </w:p>
    <w:p w:rsidR="004F5BC6" w:rsidRPr="004F5BC6" w:rsidRDefault="004F5BC6" w:rsidP="004F5BC6">
      <w:pPr>
        <w:spacing w:after="0" w:line="240" w:lineRule="auto"/>
      </w:pPr>
      <w:r w:rsidRPr="004F5BC6">
        <w:t>Terre de Liens / INRAE</w:t>
      </w:r>
    </w:p>
    <w:p w:rsidR="004F5BC6" w:rsidRDefault="002708DD" w:rsidP="004F5BC6">
      <w:pPr>
        <w:spacing w:after="0" w:line="240" w:lineRule="auto"/>
      </w:pPr>
      <w:hyperlink r:id="rId12" w:history="1">
        <w:r w:rsidRPr="00D116C8">
          <w:rPr>
            <w:rStyle w:val="Lienhypertexte"/>
          </w:rPr>
          <w:t>https://ressources.terredeliens.org/a-propos-recoltes#plateforme</w:t>
        </w:r>
      </w:hyperlink>
    </w:p>
    <w:p w:rsidR="0045386C" w:rsidRDefault="0045386C" w:rsidP="004F5BC6">
      <w:pPr>
        <w:spacing w:after="0" w:line="240" w:lineRule="auto"/>
      </w:pPr>
    </w:p>
    <w:p w:rsidR="0045386C" w:rsidRPr="0045386C" w:rsidRDefault="0045386C" w:rsidP="004F5BC6">
      <w:pPr>
        <w:spacing w:after="0" w:line="240" w:lineRule="auto"/>
        <w:rPr>
          <w:b/>
        </w:rPr>
      </w:pPr>
      <w:r w:rsidRPr="0045386C">
        <w:rPr>
          <w:b/>
        </w:rPr>
        <w:t xml:space="preserve">Les outils d’aménagement foncier </w:t>
      </w:r>
    </w:p>
    <w:p w:rsidR="0045386C" w:rsidRDefault="0045386C" w:rsidP="004F5BC6">
      <w:pPr>
        <w:spacing w:after="0" w:line="240" w:lineRule="auto"/>
      </w:pPr>
      <w:r>
        <w:t xml:space="preserve">CEREMA </w:t>
      </w:r>
    </w:p>
    <w:p w:rsidR="0045386C" w:rsidRDefault="002708DD" w:rsidP="004F5BC6">
      <w:pPr>
        <w:spacing w:after="0" w:line="240" w:lineRule="auto"/>
      </w:pPr>
      <w:hyperlink r:id="rId13" w:history="1">
        <w:r w:rsidRPr="00D116C8">
          <w:rPr>
            <w:rStyle w:val="Lienhypertexte"/>
          </w:rPr>
          <w:t>https://outil2amenagement.cerema.fr/thematiques/foncier</w:t>
        </w:r>
      </w:hyperlink>
    </w:p>
    <w:p w:rsidR="0045386C" w:rsidRDefault="0045386C" w:rsidP="004F5BC6">
      <w:pPr>
        <w:spacing w:after="0" w:line="240" w:lineRule="auto"/>
      </w:pPr>
    </w:p>
    <w:p w:rsidR="000A5B2D" w:rsidRDefault="000A5B2D" w:rsidP="004F5BC6">
      <w:pPr>
        <w:spacing w:after="0" w:line="240" w:lineRule="auto"/>
      </w:pPr>
    </w:p>
    <w:p w:rsidR="000A5B2D" w:rsidRPr="00225ED8" w:rsidRDefault="000A5B2D" w:rsidP="00815D6C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t xml:space="preserve">Accélérer la transition vers l’agroécologie et l’alimentation durable des territoires </w:t>
      </w:r>
    </w:p>
    <w:p w:rsidR="000A5B2D" w:rsidRDefault="000A5B2D" w:rsidP="004F5BC6">
      <w:pPr>
        <w:spacing w:after="0" w:line="240" w:lineRule="auto"/>
      </w:pPr>
    </w:p>
    <w:p w:rsidR="000A5B2D" w:rsidRPr="0004118C" w:rsidRDefault="000A5B2D" w:rsidP="004F5BC6">
      <w:pPr>
        <w:spacing w:after="0" w:line="240" w:lineRule="auto"/>
        <w:rPr>
          <w:b/>
        </w:rPr>
      </w:pPr>
      <w:r w:rsidRPr="0004118C">
        <w:rPr>
          <w:b/>
        </w:rPr>
        <w:t xml:space="preserve">Guide des filières bio de territoire </w:t>
      </w:r>
    </w:p>
    <w:p w:rsidR="000A5B2D" w:rsidRDefault="000A5B2D" w:rsidP="004F5BC6">
      <w:pPr>
        <w:spacing w:after="0" w:line="240" w:lineRule="auto"/>
      </w:pPr>
      <w:r>
        <w:t xml:space="preserve">Quels rôles et quels outils des collectivités pour développer </w:t>
      </w:r>
      <w:r w:rsidR="00FF4EC4">
        <w:t xml:space="preserve">les filières bio des territoires ? </w:t>
      </w:r>
    </w:p>
    <w:p w:rsidR="00FF4EC4" w:rsidRDefault="00FF4EC4" w:rsidP="004F5BC6">
      <w:pPr>
        <w:spacing w:after="0" w:line="240" w:lineRule="auto"/>
      </w:pPr>
      <w:r w:rsidRPr="00FF4EC4">
        <w:t>Fédération Nationale d'Agriculture Biologique</w:t>
      </w:r>
    </w:p>
    <w:p w:rsidR="00FF4EC4" w:rsidRDefault="002708DD" w:rsidP="004F5BC6">
      <w:pPr>
        <w:spacing w:after="0" w:line="240" w:lineRule="auto"/>
      </w:pPr>
      <w:hyperlink r:id="rId14" w:history="1">
        <w:r w:rsidRPr="00D116C8">
          <w:rPr>
            <w:rStyle w:val="Lienhypertexte"/>
          </w:rPr>
          <w:t>https://territoiresbio.org/wp-content/uploads/2024/10/GRILLE-ANALYSE-DES-TERRITOIRES-_-FNAB-2022.pdf</w:t>
        </w:r>
      </w:hyperlink>
    </w:p>
    <w:p w:rsidR="000A5B2D" w:rsidRDefault="000A5B2D" w:rsidP="004F5BC6">
      <w:pPr>
        <w:spacing w:after="0" w:line="240" w:lineRule="auto"/>
      </w:pPr>
    </w:p>
    <w:p w:rsidR="000A5B2D" w:rsidRPr="0004118C" w:rsidRDefault="000A5B2D" w:rsidP="004F5BC6">
      <w:pPr>
        <w:spacing w:after="0" w:line="240" w:lineRule="auto"/>
        <w:rPr>
          <w:b/>
        </w:rPr>
      </w:pPr>
      <w:r w:rsidRPr="0004118C">
        <w:rPr>
          <w:b/>
        </w:rPr>
        <w:lastRenderedPageBreak/>
        <w:t>TETRAA</w:t>
      </w:r>
      <w:r w:rsidR="00FF4EC4" w:rsidRPr="0004118C">
        <w:rPr>
          <w:b/>
        </w:rPr>
        <w:t xml:space="preserve"> : Territoires en transition </w:t>
      </w:r>
      <w:proofErr w:type="spellStart"/>
      <w:r w:rsidR="00FF4EC4" w:rsidRPr="0004118C">
        <w:rPr>
          <w:b/>
        </w:rPr>
        <w:t>agroécologique</w:t>
      </w:r>
      <w:proofErr w:type="spellEnd"/>
      <w:r w:rsidR="00FF4EC4" w:rsidRPr="0004118C">
        <w:rPr>
          <w:b/>
        </w:rPr>
        <w:t xml:space="preserve"> et alimentaire</w:t>
      </w:r>
    </w:p>
    <w:p w:rsidR="000A5B2D" w:rsidRDefault="000A5B2D" w:rsidP="004F5BC6">
      <w:pPr>
        <w:spacing w:after="0" w:line="240" w:lineRule="auto"/>
      </w:pPr>
      <w:r>
        <w:t xml:space="preserve">Fondation </w:t>
      </w:r>
      <w:proofErr w:type="spellStart"/>
      <w:r>
        <w:t>Carasso</w:t>
      </w:r>
      <w:proofErr w:type="spellEnd"/>
      <w:r>
        <w:t xml:space="preserve"> / </w:t>
      </w:r>
      <w:proofErr w:type="spellStart"/>
      <w:r>
        <w:t>AgroParisTech</w:t>
      </w:r>
      <w:proofErr w:type="spellEnd"/>
    </w:p>
    <w:p w:rsidR="000A5B2D" w:rsidRDefault="002708DD" w:rsidP="004F5BC6">
      <w:pPr>
        <w:spacing w:after="0" w:line="240" w:lineRule="auto"/>
      </w:pPr>
      <w:hyperlink r:id="rId15" w:history="1">
        <w:r w:rsidRPr="00D116C8">
          <w:rPr>
            <w:rStyle w:val="Lienhypertexte"/>
          </w:rPr>
          <w:t>https://programme-tetraa.fr/</w:t>
        </w:r>
      </w:hyperlink>
    </w:p>
    <w:p w:rsidR="00FF4EC4" w:rsidRPr="0004118C" w:rsidRDefault="00FF4EC4" w:rsidP="004F5BC6">
      <w:pPr>
        <w:spacing w:after="0" w:line="240" w:lineRule="auto"/>
        <w:rPr>
          <w:b/>
        </w:rPr>
      </w:pPr>
      <w:r>
        <w:br/>
      </w:r>
      <w:r w:rsidRPr="0004118C">
        <w:rPr>
          <w:b/>
        </w:rPr>
        <w:t>Territoires Fertiles, la plateforme au service des transitions agroalimentaires des territoires</w:t>
      </w:r>
    </w:p>
    <w:p w:rsidR="002708DD" w:rsidRDefault="00FB2D22" w:rsidP="004F5BC6">
      <w:pPr>
        <w:spacing w:after="0" w:line="240" w:lineRule="auto"/>
      </w:pPr>
      <w:r w:rsidRPr="00FB2D22">
        <w:t xml:space="preserve">Les Greniers d’Abondance / BASIC / </w:t>
      </w:r>
      <w:r w:rsidRPr="00FF4EC4">
        <w:t>Fédération Nationale d'Agriculture Biologique</w:t>
      </w:r>
      <w:r>
        <w:t xml:space="preserve"> / </w:t>
      </w:r>
      <w:r w:rsidRPr="004F5BC6">
        <w:t>Terre de Liens</w:t>
      </w:r>
    </w:p>
    <w:p w:rsidR="000A5B2D" w:rsidRDefault="002708DD" w:rsidP="004F5BC6">
      <w:pPr>
        <w:spacing w:after="0" w:line="240" w:lineRule="auto"/>
      </w:pPr>
      <w:hyperlink r:id="rId16" w:history="1">
        <w:r w:rsidRPr="00D116C8">
          <w:rPr>
            <w:rStyle w:val="Lienhypertexte"/>
          </w:rPr>
          <w:t>https://territoiresfertiles.fr/</w:t>
        </w:r>
      </w:hyperlink>
    </w:p>
    <w:p w:rsidR="002708DD" w:rsidRDefault="002708DD" w:rsidP="004F5BC6">
      <w:pPr>
        <w:spacing w:after="0" w:line="240" w:lineRule="auto"/>
      </w:pPr>
    </w:p>
    <w:p w:rsidR="000A5B2D" w:rsidRPr="002708DD" w:rsidRDefault="002708DD" w:rsidP="002708DD">
      <w:pPr>
        <w:spacing w:after="0" w:line="240" w:lineRule="auto"/>
        <w:rPr>
          <w:b/>
        </w:rPr>
      </w:pPr>
      <w:r w:rsidRPr="002708DD">
        <w:rPr>
          <w:b/>
        </w:rPr>
        <w:t xml:space="preserve">La loi </w:t>
      </w:r>
      <w:proofErr w:type="spellStart"/>
      <w:r w:rsidRPr="002708DD">
        <w:rPr>
          <w:b/>
        </w:rPr>
        <w:t>EGAlim</w:t>
      </w:r>
      <w:proofErr w:type="spellEnd"/>
      <w:r w:rsidRPr="002708DD">
        <w:rPr>
          <w:b/>
        </w:rPr>
        <w:t xml:space="preserve"> dans la restauration collective</w:t>
      </w:r>
    </w:p>
    <w:p w:rsidR="002708DD" w:rsidRDefault="002708DD" w:rsidP="002708DD">
      <w:pPr>
        <w:spacing w:after="0" w:line="240" w:lineRule="auto"/>
      </w:pPr>
      <w:hyperlink r:id="rId17" w:history="1">
        <w:r>
          <w:rPr>
            <w:rStyle w:val="Lienhypertexte"/>
          </w:rPr>
          <w:t>https://ma-cantine.agriculture.gouv.fr/blog/25/</w:t>
        </w:r>
      </w:hyperlink>
    </w:p>
    <w:p w:rsidR="002708DD" w:rsidRDefault="002708DD" w:rsidP="002708DD">
      <w:pPr>
        <w:spacing w:after="0" w:line="240" w:lineRule="auto"/>
      </w:pPr>
      <w:r>
        <w:t xml:space="preserve">Résultats régionaux : </w:t>
      </w:r>
      <w:hyperlink r:id="rId18" w:history="1">
        <w:r>
          <w:rPr>
            <w:rStyle w:val="Lienhypertexte"/>
          </w:rPr>
          <w:t>https://ma-cantine.agriculture.gouv.fr/statistiques-regionales/?year=2024&amp;region=27</w:t>
        </w:r>
      </w:hyperlink>
    </w:p>
    <w:p w:rsidR="002708DD" w:rsidRDefault="002708DD" w:rsidP="002708DD">
      <w:pPr>
        <w:spacing w:after="0" w:line="240" w:lineRule="auto"/>
      </w:pPr>
    </w:p>
    <w:p w:rsidR="002708DD" w:rsidRPr="002708DD" w:rsidRDefault="002708DD" w:rsidP="002708DD">
      <w:pPr>
        <w:spacing w:after="0" w:line="240" w:lineRule="auto"/>
        <w:rPr>
          <w:b/>
        </w:rPr>
      </w:pPr>
      <w:r w:rsidRPr="002708DD">
        <w:rPr>
          <w:b/>
        </w:rPr>
        <w:t>Les PAT, un outil pour fédérer les différents acteurs d'un territoire autour de la question de l'alimentation</w:t>
      </w:r>
    </w:p>
    <w:p w:rsidR="002708DD" w:rsidRDefault="002708DD" w:rsidP="002708DD">
      <w:pPr>
        <w:spacing w:after="0" w:line="240" w:lineRule="auto"/>
      </w:pPr>
      <w:hyperlink r:id="rId19" w:history="1">
        <w:r>
          <w:rPr>
            <w:rStyle w:val="Lienhypertexte"/>
          </w:rPr>
          <w:t>https://agriculture.gouv.fr/projets-alimentaires-territoriaux</w:t>
        </w:r>
      </w:hyperlink>
    </w:p>
    <w:p w:rsidR="002708DD" w:rsidRDefault="002708DD" w:rsidP="002708DD">
      <w:pPr>
        <w:spacing w:after="0" w:line="240" w:lineRule="auto"/>
      </w:pPr>
    </w:p>
    <w:p w:rsidR="002708DD" w:rsidRPr="002708DD" w:rsidRDefault="002708DD" w:rsidP="002708DD">
      <w:pPr>
        <w:spacing w:after="0" w:line="240" w:lineRule="auto"/>
        <w:rPr>
          <w:b/>
        </w:rPr>
      </w:pPr>
      <w:r w:rsidRPr="002708DD">
        <w:rPr>
          <w:b/>
        </w:rPr>
        <w:t>2 exemples de PAT </w:t>
      </w:r>
    </w:p>
    <w:p w:rsidR="002708DD" w:rsidRDefault="002708DD" w:rsidP="002708DD">
      <w:pPr>
        <w:spacing w:after="0" w:line="240" w:lineRule="auto"/>
      </w:pPr>
      <w:r>
        <w:t xml:space="preserve">PAT du </w:t>
      </w:r>
      <w:r>
        <w:t>PETR du Pays Lédonien</w:t>
      </w:r>
      <w:r>
        <w:t xml:space="preserve"> : </w:t>
      </w:r>
      <w:hyperlink r:id="rId20" w:history="1">
        <w:r w:rsidRPr="00D116C8">
          <w:rPr>
            <w:rStyle w:val="Lienhypertexte"/>
          </w:rPr>
          <w:t>https://france-pat.fr/pat/pat-du-pays-ledonien/</w:t>
        </w:r>
      </w:hyperlink>
    </w:p>
    <w:p w:rsidR="002708DD" w:rsidRDefault="002708DD" w:rsidP="002708DD">
      <w:pPr>
        <w:spacing w:after="0" w:line="240" w:lineRule="auto"/>
      </w:pPr>
      <w:r>
        <w:t xml:space="preserve">PAT de l’agglomération bisontine : </w:t>
      </w:r>
      <w:hyperlink r:id="rId21" w:history="1">
        <w:r w:rsidRPr="00D116C8">
          <w:rPr>
            <w:rStyle w:val="Lienhypertexte"/>
          </w:rPr>
          <w:t>https://www.grandbesancon.fr/infos-pratiques/environnement/pour-une-alimentation-saine-durable-et-plus-locale/le-projet-alimentaire-territorial-pat/</w:t>
        </w:r>
      </w:hyperlink>
    </w:p>
    <w:p w:rsidR="002708DD" w:rsidRDefault="002708DD" w:rsidP="002708DD">
      <w:pPr>
        <w:spacing w:after="0" w:line="240" w:lineRule="auto"/>
      </w:pPr>
    </w:p>
    <w:p w:rsidR="000A5B2D" w:rsidRDefault="000A5B2D" w:rsidP="004F5BC6">
      <w:pPr>
        <w:spacing w:after="0" w:line="240" w:lineRule="auto"/>
      </w:pPr>
    </w:p>
    <w:p w:rsidR="000A5B2D" w:rsidRPr="00225ED8" w:rsidRDefault="000A5B2D" w:rsidP="00815D6C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t xml:space="preserve">Externalités positives de l’AB </w:t>
      </w:r>
    </w:p>
    <w:p w:rsidR="000A5B2D" w:rsidRDefault="000A5B2D" w:rsidP="004F5BC6">
      <w:pPr>
        <w:spacing w:after="0" w:line="240" w:lineRule="auto"/>
      </w:pPr>
    </w:p>
    <w:p w:rsidR="000A5B2D" w:rsidRPr="0004118C" w:rsidRDefault="000A5B2D" w:rsidP="004F5BC6">
      <w:pPr>
        <w:spacing w:after="0" w:line="240" w:lineRule="auto"/>
        <w:rPr>
          <w:b/>
        </w:rPr>
      </w:pPr>
      <w:r w:rsidRPr="0004118C">
        <w:rPr>
          <w:b/>
        </w:rPr>
        <w:t>Quantification</w:t>
      </w:r>
      <w:r w:rsidRPr="0004118C">
        <w:rPr>
          <w:rFonts w:ascii="Times New Roman" w:hAnsi="Times New Roman" w:cs="Times New Roman"/>
          <w:b/>
        </w:rPr>
        <w:t> </w:t>
      </w:r>
      <w:r w:rsidRPr="0004118C">
        <w:rPr>
          <w:b/>
        </w:rPr>
        <w:t>des externalit</w:t>
      </w:r>
      <w:r w:rsidRPr="0004118C">
        <w:rPr>
          <w:rFonts w:ascii="Garamond" w:hAnsi="Garamond" w:cs="Garamond"/>
          <w:b/>
        </w:rPr>
        <w:t>é</w:t>
      </w:r>
      <w:r w:rsidRPr="0004118C">
        <w:rPr>
          <w:b/>
        </w:rPr>
        <w:t>s de l</w:t>
      </w:r>
      <w:r w:rsidRPr="0004118C">
        <w:rPr>
          <w:rFonts w:ascii="Garamond" w:hAnsi="Garamond" w:cs="Garamond"/>
          <w:b/>
        </w:rPr>
        <w:t>’</w:t>
      </w:r>
      <w:r w:rsidRPr="0004118C">
        <w:rPr>
          <w:b/>
        </w:rPr>
        <w:t>Agriculture Biologique</w:t>
      </w:r>
    </w:p>
    <w:p w:rsidR="000A5B2D" w:rsidRDefault="000A5B2D" w:rsidP="004F5BC6">
      <w:pPr>
        <w:spacing w:after="0" w:line="240" w:lineRule="auto"/>
      </w:pPr>
      <w:r>
        <w:t>Institut de l’agriculture et de l’alimentation biologiques</w:t>
      </w:r>
    </w:p>
    <w:p w:rsidR="000A5B2D" w:rsidRDefault="002708DD" w:rsidP="004F5BC6">
      <w:pPr>
        <w:spacing w:after="0" w:line="240" w:lineRule="auto"/>
      </w:pPr>
      <w:hyperlink r:id="rId22" w:history="1">
        <w:r w:rsidRPr="00D116C8">
          <w:rPr>
            <w:rStyle w:val="Lienhypertexte"/>
          </w:rPr>
          <w:t>https://itab.bio/thematique-en-bref/note-synthetique-quantification-des-externalites-de-lagriculture-biologique</w:t>
        </w:r>
      </w:hyperlink>
    </w:p>
    <w:p w:rsidR="00880284" w:rsidRDefault="00880284" w:rsidP="004F5BC6">
      <w:pPr>
        <w:spacing w:after="0" w:line="240" w:lineRule="auto"/>
      </w:pPr>
    </w:p>
    <w:p w:rsidR="00880284" w:rsidRPr="00C955D8" w:rsidRDefault="00C955D8" w:rsidP="004F5BC6">
      <w:pPr>
        <w:spacing w:after="0" w:line="240" w:lineRule="auto"/>
        <w:rPr>
          <w:b/>
        </w:rPr>
      </w:pPr>
      <w:r w:rsidRPr="00C955D8">
        <w:rPr>
          <w:b/>
        </w:rPr>
        <w:t xml:space="preserve">Les apports de l’agriculture biologique </w:t>
      </w:r>
    </w:p>
    <w:p w:rsidR="00C955D8" w:rsidRPr="0004118C" w:rsidRDefault="00C955D8" w:rsidP="00C955D8">
      <w:pPr>
        <w:spacing w:after="0" w:line="240" w:lineRule="auto"/>
        <w:outlineLvl w:val="1"/>
      </w:pPr>
      <w:r w:rsidRPr="0004118C">
        <w:t xml:space="preserve">Agence Bio </w:t>
      </w:r>
    </w:p>
    <w:p w:rsidR="00C955D8" w:rsidRDefault="002708DD" w:rsidP="004F5BC6">
      <w:pPr>
        <w:spacing w:after="0" w:line="240" w:lineRule="auto"/>
      </w:pPr>
      <w:hyperlink r:id="rId23" w:history="1">
        <w:r w:rsidRPr="00D116C8">
          <w:rPr>
            <w:rStyle w:val="Lienhypertexte"/>
          </w:rPr>
          <w:t>https://www.agencebio.org/decouvrir-le-bio/les-apports-de-lagriculture-biologique/</w:t>
        </w:r>
      </w:hyperlink>
    </w:p>
    <w:p w:rsidR="0004118C" w:rsidRDefault="0004118C" w:rsidP="004F5BC6">
      <w:pPr>
        <w:spacing w:after="0" w:line="240" w:lineRule="auto"/>
      </w:pPr>
    </w:p>
    <w:p w:rsidR="00BA22D6" w:rsidRDefault="00BA22D6" w:rsidP="004F5BC6">
      <w:pPr>
        <w:spacing w:after="0" w:line="240" w:lineRule="auto"/>
      </w:pPr>
    </w:p>
    <w:p w:rsidR="0004118C" w:rsidRPr="00225ED8" w:rsidRDefault="0004118C" w:rsidP="00815D6C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t xml:space="preserve">Accompagnement technique </w:t>
      </w:r>
    </w:p>
    <w:p w:rsidR="0004118C" w:rsidRDefault="0004118C" w:rsidP="004F5BC6">
      <w:pPr>
        <w:spacing w:after="0" w:line="240" w:lineRule="auto"/>
      </w:pPr>
    </w:p>
    <w:p w:rsidR="0004118C" w:rsidRPr="00FB2D22" w:rsidRDefault="0004118C" w:rsidP="0004118C">
      <w:pPr>
        <w:spacing w:after="0" w:line="240" w:lineRule="auto"/>
        <w:outlineLvl w:val="1"/>
        <w:rPr>
          <w:b/>
        </w:rPr>
      </w:pPr>
      <w:r w:rsidRPr="00FB2D22">
        <w:rPr>
          <w:b/>
        </w:rPr>
        <w:t xml:space="preserve">Produire Bio, la plateforme de référence pour s’installer ou se convertir en bio </w:t>
      </w:r>
    </w:p>
    <w:p w:rsidR="0004118C" w:rsidRDefault="0004118C" w:rsidP="0004118C">
      <w:pPr>
        <w:spacing w:after="0" w:line="240" w:lineRule="auto"/>
      </w:pPr>
      <w:r w:rsidRPr="00FF4EC4">
        <w:t>Fédération Nationale d'Agriculture Biologique</w:t>
      </w:r>
    </w:p>
    <w:p w:rsidR="0004118C" w:rsidRDefault="002708DD" w:rsidP="0004118C">
      <w:pPr>
        <w:spacing w:after="0" w:line="240" w:lineRule="auto"/>
        <w:outlineLvl w:val="1"/>
      </w:pPr>
      <w:hyperlink r:id="rId24" w:history="1">
        <w:r w:rsidRPr="00D116C8">
          <w:rPr>
            <w:rStyle w:val="Lienhypertexte"/>
          </w:rPr>
          <w:t>https://www.produire-bio.fr/</w:t>
        </w:r>
      </w:hyperlink>
    </w:p>
    <w:p w:rsidR="00C955D8" w:rsidRDefault="00C955D8" w:rsidP="004F5BC6">
      <w:pPr>
        <w:spacing w:after="0" w:line="240" w:lineRule="auto"/>
      </w:pPr>
    </w:p>
    <w:p w:rsidR="004A02F1" w:rsidRPr="00B06411" w:rsidRDefault="00B06411" w:rsidP="004A02F1">
      <w:pPr>
        <w:spacing w:after="0" w:line="240" w:lineRule="auto"/>
        <w:rPr>
          <w:b/>
          <w:color w:val="000000" w:themeColor="text1"/>
        </w:rPr>
      </w:pPr>
      <w:r w:rsidRPr="00B06411">
        <w:rPr>
          <w:b/>
          <w:color w:val="000000" w:themeColor="text1"/>
        </w:rPr>
        <w:t>L</w:t>
      </w:r>
      <w:r w:rsidR="004A02F1" w:rsidRPr="00B06411">
        <w:rPr>
          <w:b/>
          <w:color w:val="000000" w:themeColor="text1"/>
        </w:rPr>
        <w:t>e site d'informations techniques de la bio en Bourgogne-Franche-Comté</w:t>
      </w:r>
    </w:p>
    <w:p w:rsidR="004A02F1" w:rsidRPr="00B06411" w:rsidRDefault="004A02F1" w:rsidP="004A02F1">
      <w:pPr>
        <w:spacing w:after="0" w:line="240" w:lineRule="auto"/>
        <w:rPr>
          <w:color w:val="000000" w:themeColor="text1"/>
        </w:rPr>
      </w:pPr>
      <w:r w:rsidRPr="00B06411">
        <w:rPr>
          <w:color w:val="000000" w:themeColor="text1"/>
        </w:rPr>
        <w:t>Réseau des chambres d’agriculture de Bourgogne Franche Comté</w:t>
      </w:r>
    </w:p>
    <w:p w:rsidR="00C955D8" w:rsidRDefault="002708DD" w:rsidP="004F5BC6">
      <w:pPr>
        <w:spacing w:after="0" w:line="240" w:lineRule="auto"/>
        <w:rPr>
          <w:color w:val="000000" w:themeColor="text1"/>
        </w:rPr>
      </w:pPr>
      <w:hyperlink r:id="rId25" w:history="1">
        <w:r w:rsidRPr="00D116C8">
          <w:rPr>
            <w:rStyle w:val="Lienhypertexte"/>
          </w:rPr>
          <w:t>https://bfc.chambres-agriculture.fr/minformer/produire-en-bourgogne-franche-comte/agriculture-biologique</w:t>
        </w:r>
      </w:hyperlink>
    </w:p>
    <w:p w:rsidR="00C955D8" w:rsidRDefault="00C955D8" w:rsidP="004F5BC6">
      <w:pPr>
        <w:spacing w:after="0" w:line="240" w:lineRule="auto"/>
      </w:pPr>
    </w:p>
    <w:p w:rsidR="00C955D8" w:rsidRDefault="00C955D8" w:rsidP="004F5BC6">
      <w:pPr>
        <w:spacing w:after="0" w:line="240" w:lineRule="auto"/>
      </w:pPr>
    </w:p>
    <w:p w:rsidR="00560EF4" w:rsidRPr="00225ED8" w:rsidRDefault="00560EF4" w:rsidP="00815D6C">
      <w:pPr>
        <w:pBdr>
          <w:bottom w:val="single" w:sz="4" w:space="1" w:color="auto"/>
        </w:pBdr>
        <w:spacing w:after="0" w:line="240" w:lineRule="auto"/>
        <w:outlineLvl w:val="1"/>
        <w:rPr>
          <w:b/>
          <w:color w:val="029676" w:themeColor="accent4"/>
          <w:sz w:val="36"/>
          <w:szCs w:val="36"/>
        </w:rPr>
      </w:pPr>
      <w:r w:rsidRPr="00225ED8">
        <w:rPr>
          <w:b/>
          <w:color w:val="029676" w:themeColor="accent4"/>
          <w:sz w:val="36"/>
          <w:szCs w:val="36"/>
        </w:rPr>
        <w:lastRenderedPageBreak/>
        <w:t>Quelques vidéos pour vous convaincre ou convaincre sur le bio</w:t>
      </w:r>
    </w:p>
    <w:p w:rsidR="00560EF4" w:rsidRDefault="00560EF4" w:rsidP="00560EF4">
      <w:pPr>
        <w:spacing w:after="0" w:line="20" w:lineRule="atLeast"/>
      </w:pPr>
    </w:p>
    <w:p w:rsidR="00560EF4" w:rsidRDefault="00560EF4" w:rsidP="00560EF4">
      <w:pPr>
        <w:spacing w:after="0" w:line="20" w:lineRule="atLeast"/>
      </w:pPr>
      <w:r>
        <w:t>*ROOTS, Pierre GIRARD, Arte (documentaire en 5 épisodes).</w:t>
      </w:r>
    </w:p>
    <w:p w:rsidR="00560EF4" w:rsidRDefault="00560EF4" w:rsidP="00560EF4">
      <w:pPr>
        <w:spacing w:after="0" w:line="20" w:lineRule="atLeast"/>
      </w:pPr>
      <w:r>
        <w:t>Lien vers le 1</w:t>
      </w:r>
      <w:r>
        <w:rPr>
          <w:vertAlign w:val="superscript"/>
        </w:rPr>
        <w:t>er</w:t>
      </w:r>
      <w:r>
        <w:t xml:space="preserve"> épisode : </w:t>
      </w:r>
      <w:hyperlink r:id="rId26" w:history="1">
        <w:r>
          <w:rPr>
            <w:rStyle w:val="Lienhypertexte"/>
          </w:rPr>
          <w:t>https://www.youtube.com/watch?v=Sabih757vIw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>*Bienveillance Paysanne, Olivier DICKINSON, 2023 (film documentaire)</w:t>
      </w:r>
    </w:p>
    <w:p w:rsidR="00560EF4" w:rsidRDefault="00560EF4" w:rsidP="00560EF4">
      <w:pPr>
        <w:spacing w:after="0" w:line="20" w:lineRule="atLeast"/>
      </w:pPr>
      <w:r>
        <w:t xml:space="preserve">Lien vers la bande-annonce : </w:t>
      </w:r>
      <w:hyperlink r:id="rId27" w:history="1">
        <w:r>
          <w:rPr>
            <w:rStyle w:val="Lienhypertexte"/>
          </w:rPr>
          <w:t>Bande-annonce Bienveillance paysanne De Oliver Dickinson 15 mars 2023 en salle / 1h 35min / Docu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>*Recettes pour un monde meilleur, Benoît BRINGER, 2019 (film documentaire)</w:t>
      </w:r>
    </w:p>
    <w:p w:rsidR="00560EF4" w:rsidRDefault="00560EF4" w:rsidP="00560EF4">
      <w:pPr>
        <w:spacing w:after="0" w:line="20" w:lineRule="atLeast"/>
      </w:pPr>
      <w:r>
        <w:t xml:space="preserve">Lien vers la bande-annonce : </w:t>
      </w:r>
      <w:hyperlink r:id="rId28" w:history="1">
        <w:r>
          <w:rPr>
            <w:rStyle w:val="Lienhypertexte"/>
          </w:rPr>
          <w:t>Recettes pour un monde meilleur | ALIMENTERRE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 xml:space="preserve">*Tout est possible (the </w:t>
      </w:r>
      <w:proofErr w:type="spellStart"/>
      <w:r>
        <w:t>biggest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farm</w:t>
      </w:r>
      <w:proofErr w:type="spellEnd"/>
      <w:r>
        <w:t>), John CHESTER, 2019 (film documentaire)</w:t>
      </w:r>
    </w:p>
    <w:p w:rsidR="00560EF4" w:rsidRDefault="00560EF4" w:rsidP="00560EF4">
      <w:pPr>
        <w:spacing w:after="0" w:line="20" w:lineRule="atLeast"/>
      </w:pPr>
      <w:r>
        <w:t xml:space="preserve">Lien vers la bande-annonce : </w:t>
      </w:r>
      <w:hyperlink r:id="rId29" w:history="1">
        <w:r>
          <w:rPr>
            <w:rStyle w:val="Lienhypertexte"/>
          </w:rPr>
          <w:t>https://www.dailymotion.com/video/x7wd77d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 xml:space="preserve">*Nos vaches et nous, </w:t>
      </w:r>
      <w:proofErr w:type="spellStart"/>
      <w:r>
        <w:t>Biolait</w:t>
      </w:r>
      <w:proofErr w:type="spellEnd"/>
      <w:r>
        <w:t>, 2018 (reportage)</w:t>
      </w:r>
    </w:p>
    <w:p w:rsidR="00560EF4" w:rsidRDefault="00560EF4" w:rsidP="00560EF4">
      <w:pPr>
        <w:spacing w:after="0" w:line="20" w:lineRule="atLeast"/>
      </w:pPr>
      <w:r>
        <w:t xml:space="preserve">Lien vers le reportage : </w:t>
      </w:r>
      <w:hyperlink r:id="rId30" w:history="1">
        <w:r>
          <w:rPr>
            <w:rStyle w:val="Lienhypertexte"/>
          </w:rPr>
          <w:t>Film NOS VACHES ET NOUS, et si l'élevage bio sauvait la planète ?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>*Polyculture-élevage : système d'avenir pour la transition agro-écologique et la durabilité agricole, PSDR POEETE, 2020 (reportage)</w:t>
      </w:r>
    </w:p>
    <w:p w:rsidR="00560EF4" w:rsidRDefault="00560EF4" w:rsidP="00560EF4">
      <w:pPr>
        <w:spacing w:after="0" w:line="20" w:lineRule="atLeast"/>
      </w:pPr>
      <w:r>
        <w:t xml:space="preserve">Lien vers le reportage : </w:t>
      </w:r>
      <w:hyperlink r:id="rId31" w:history="1">
        <w:r>
          <w:rPr>
            <w:rStyle w:val="Lienhypertexte"/>
          </w:rPr>
          <w:t xml:space="preserve">Polyculture-élevage : systèmes d’avenir pour la transition </w:t>
        </w:r>
        <w:proofErr w:type="spellStart"/>
        <w:r>
          <w:rPr>
            <w:rStyle w:val="Lienhypertexte"/>
          </w:rPr>
          <w:t>agroécologique</w:t>
        </w:r>
        <w:proofErr w:type="spellEnd"/>
        <w:r>
          <w:rPr>
            <w:rStyle w:val="Lienhypertexte"/>
          </w:rPr>
          <w:t xml:space="preserve"> et la durabilité agricole</w:t>
        </w:r>
      </w:hyperlink>
    </w:p>
    <w:p w:rsidR="00560EF4" w:rsidRDefault="00560EF4" w:rsidP="00560EF4">
      <w:pPr>
        <w:spacing w:after="0" w:line="20" w:lineRule="atLeast"/>
      </w:pPr>
      <w:r>
        <w:t> </w:t>
      </w:r>
    </w:p>
    <w:p w:rsidR="00560EF4" w:rsidRDefault="00560EF4" w:rsidP="00560EF4">
      <w:pPr>
        <w:spacing w:after="0" w:line="20" w:lineRule="atLeast"/>
      </w:pPr>
      <w:r>
        <w:t>*Les moissons du futur, Marie-Monique ROBIN, 2012 (film documentaire)</w:t>
      </w:r>
    </w:p>
    <w:p w:rsidR="00560EF4" w:rsidRDefault="00560EF4" w:rsidP="00560EF4">
      <w:pPr>
        <w:spacing w:after="0" w:line="20" w:lineRule="atLeast"/>
      </w:pPr>
      <w:r>
        <w:t xml:space="preserve">Lien vers la bande-annonce : </w:t>
      </w:r>
      <w:hyperlink r:id="rId32" w:history="1">
        <w:r>
          <w:rPr>
            <w:rStyle w:val="Lienhypertexte"/>
          </w:rPr>
          <w:t xml:space="preserve">Bande annonce "Les Moissons du Futur" sur </w:t>
        </w:r>
        <w:proofErr w:type="spellStart"/>
        <w:r>
          <w:rPr>
            <w:rStyle w:val="Lienhypertexte"/>
          </w:rPr>
          <w:t>Vimeo</w:t>
        </w:r>
        <w:proofErr w:type="spellEnd"/>
      </w:hyperlink>
    </w:p>
    <w:p w:rsidR="00C955D8" w:rsidRPr="00560EF4" w:rsidRDefault="00C955D8" w:rsidP="00560EF4">
      <w:pPr>
        <w:tabs>
          <w:tab w:val="left" w:pos="915"/>
        </w:tabs>
        <w:spacing w:after="0" w:line="240" w:lineRule="auto"/>
      </w:pPr>
    </w:p>
    <w:sectPr w:rsidR="00C955D8" w:rsidRPr="00560EF4" w:rsidSect="00815D6C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ED8" w:rsidRDefault="00225ED8" w:rsidP="00225ED8">
      <w:pPr>
        <w:spacing w:after="0" w:line="240" w:lineRule="auto"/>
      </w:pPr>
      <w:r>
        <w:separator/>
      </w:r>
    </w:p>
  </w:endnote>
  <w:endnote w:type="continuationSeparator" w:id="0">
    <w:p w:rsidR="00225ED8" w:rsidRDefault="00225ED8" w:rsidP="00225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ED8" w:rsidRDefault="00225ED8" w:rsidP="00225ED8">
      <w:pPr>
        <w:spacing w:after="0" w:line="240" w:lineRule="auto"/>
      </w:pPr>
      <w:r>
        <w:separator/>
      </w:r>
    </w:p>
  </w:footnote>
  <w:footnote w:type="continuationSeparator" w:id="0">
    <w:p w:rsidR="00225ED8" w:rsidRDefault="00225ED8" w:rsidP="00225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CD6C298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1"/>
    <w:rsid w:val="0004118C"/>
    <w:rsid w:val="000A5B2D"/>
    <w:rsid w:val="000B1CFC"/>
    <w:rsid w:val="00167495"/>
    <w:rsid w:val="001F6FFF"/>
    <w:rsid w:val="00225ED8"/>
    <w:rsid w:val="002708DD"/>
    <w:rsid w:val="004006EE"/>
    <w:rsid w:val="0045386C"/>
    <w:rsid w:val="004A02F1"/>
    <w:rsid w:val="004F5BC6"/>
    <w:rsid w:val="00560EF4"/>
    <w:rsid w:val="00612E16"/>
    <w:rsid w:val="0070699C"/>
    <w:rsid w:val="007F1372"/>
    <w:rsid w:val="00815D6C"/>
    <w:rsid w:val="00875C6C"/>
    <w:rsid w:val="00880284"/>
    <w:rsid w:val="009033C3"/>
    <w:rsid w:val="00B06411"/>
    <w:rsid w:val="00BA22D6"/>
    <w:rsid w:val="00C53B41"/>
    <w:rsid w:val="00C955D8"/>
    <w:rsid w:val="00CA7BA1"/>
    <w:rsid w:val="00D24A99"/>
    <w:rsid w:val="00FB2D22"/>
    <w:rsid w:val="00FB696E"/>
    <w:rsid w:val="00FF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D49C"/>
  <w15:chartTrackingRefBased/>
  <w15:docId w15:val="{696D7DA3-6300-4BB6-AA48-D4C92CE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5D6C"/>
  </w:style>
  <w:style w:type="paragraph" w:styleId="Titre1">
    <w:name w:val="heading 1"/>
    <w:basedOn w:val="Normal"/>
    <w:next w:val="Normal"/>
    <w:link w:val="Titre1Car"/>
    <w:uiPriority w:val="9"/>
    <w:qFormat/>
    <w:rsid w:val="00815D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15D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5D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5D6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5D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5D6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5D6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5D6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5D6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815D6C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styleId="lev">
    <w:name w:val="Strong"/>
    <w:basedOn w:val="Policepardfaut"/>
    <w:uiPriority w:val="22"/>
    <w:qFormat/>
    <w:rsid w:val="00815D6C"/>
    <w:rPr>
      <w:b/>
      <w:bCs/>
      <w:color w:val="auto"/>
    </w:rPr>
  </w:style>
  <w:style w:type="character" w:styleId="Lienhypertexte">
    <w:name w:val="Hyperlink"/>
    <w:basedOn w:val="Policepardfaut"/>
    <w:uiPriority w:val="99"/>
    <w:unhideWhenUsed/>
    <w:rsid w:val="000A5B2D"/>
    <w:rPr>
      <w:color w:val="6B9F25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15D6C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5D6C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815D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5D6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5D6C"/>
    <w:rPr>
      <w:rFonts w:asciiTheme="majorHAnsi" w:eastAsiaTheme="majorEastAsia" w:hAnsiTheme="majorHAnsi" w:cstheme="majorBidi"/>
    </w:rPr>
  </w:style>
  <w:style w:type="character" w:customStyle="1" w:styleId="Titre7Car">
    <w:name w:val="Titre 7 Car"/>
    <w:basedOn w:val="Policepardfaut"/>
    <w:link w:val="Titre7"/>
    <w:uiPriority w:val="9"/>
    <w:semiHidden/>
    <w:rsid w:val="00815D6C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15D6C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815D6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815D6C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815D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5D6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5D6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15D6C"/>
    <w:rPr>
      <w:color w:val="5A5A5A" w:themeColor="text1" w:themeTint="A5"/>
      <w:spacing w:val="15"/>
    </w:rPr>
  </w:style>
  <w:style w:type="character" w:styleId="Accentuation">
    <w:name w:val="Emphasis"/>
    <w:basedOn w:val="Policepardfaut"/>
    <w:uiPriority w:val="20"/>
    <w:qFormat/>
    <w:rsid w:val="00815D6C"/>
    <w:rPr>
      <w:i/>
      <w:iCs/>
      <w:color w:val="auto"/>
    </w:rPr>
  </w:style>
  <w:style w:type="paragraph" w:styleId="Sansinterligne">
    <w:name w:val="No Spacing"/>
    <w:uiPriority w:val="1"/>
    <w:qFormat/>
    <w:rsid w:val="00815D6C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815D6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5D6C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5D6C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5D6C"/>
    <w:rPr>
      <w:i/>
      <w:iCs/>
      <w:color w:val="404040" w:themeColor="text1" w:themeTint="BF"/>
    </w:rPr>
  </w:style>
  <w:style w:type="character" w:styleId="Emphaseple">
    <w:name w:val="Subtle Emphasis"/>
    <w:basedOn w:val="Policepardfaut"/>
    <w:uiPriority w:val="19"/>
    <w:qFormat/>
    <w:rsid w:val="00815D6C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815D6C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815D6C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815D6C"/>
    <w:rPr>
      <w:b/>
      <w:bCs/>
      <w:smallCaps/>
      <w:color w:val="404040" w:themeColor="text1" w:themeTint="BF"/>
      <w:spacing w:val="5"/>
    </w:rPr>
  </w:style>
  <w:style w:type="character" w:styleId="Titredulivre">
    <w:name w:val="Book Title"/>
    <w:basedOn w:val="Policepardfaut"/>
    <w:uiPriority w:val="33"/>
    <w:qFormat/>
    <w:rsid w:val="00815D6C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15D6C"/>
    <w:pPr>
      <w:outlineLvl w:val="9"/>
    </w:pPr>
  </w:style>
  <w:style w:type="paragraph" w:styleId="Paragraphedeliste">
    <w:name w:val="List Paragraph"/>
    <w:basedOn w:val="Normal"/>
    <w:uiPriority w:val="34"/>
    <w:qFormat/>
    <w:rsid w:val="00815D6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2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ED8"/>
  </w:style>
  <w:style w:type="paragraph" w:styleId="Pieddepage">
    <w:name w:val="footer"/>
    <w:basedOn w:val="Normal"/>
    <w:link w:val="PieddepageCar"/>
    <w:uiPriority w:val="99"/>
    <w:unhideWhenUsed/>
    <w:rsid w:val="00225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5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util2amenagement.cerema.fr/thematiques/foncier" TargetMode="External"/><Relationship Id="rId18" Type="http://schemas.openxmlformats.org/officeDocument/2006/relationships/hyperlink" Target="https://ma-cantine.agriculture.gouv.fr/statistiques-regionales/?year=2024&amp;region=27" TargetMode="External"/><Relationship Id="rId26" Type="http://schemas.openxmlformats.org/officeDocument/2006/relationships/hyperlink" Target="https://www.youtube.com/watch?v=Sabih757vIw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randbesancon.fr/infos-pratiques/environnement/pour-une-alimentation-saine-durable-et-plus-locale/le-projet-alimentaire-territorial-pat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essources.terredeliens.org/a-propos-recoltes#plateforme" TargetMode="External"/><Relationship Id="rId17" Type="http://schemas.openxmlformats.org/officeDocument/2006/relationships/hyperlink" Target="https://ma-cantine.agriculture.gouv.fr/blog/25/" TargetMode="External"/><Relationship Id="rId25" Type="http://schemas.openxmlformats.org/officeDocument/2006/relationships/hyperlink" Target="https://bfc.chambres-agriculture.fr/minformer/produire-en-bourgogne-franche-comte/agriculture-biologiqu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territoiresfertiles.fr/" TargetMode="External"/><Relationship Id="rId20" Type="http://schemas.openxmlformats.org/officeDocument/2006/relationships/hyperlink" Target="https://france-pat.fr/pat/pat-du-pays-ledonien/" TargetMode="External"/><Relationship Id="rId29" Type="http://schemas.openxmlformats.org/officeDocument/2006/relationships/hyperlink" Target="https://www.dailymotion.com/video/x7wd77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rtobio.agencebio.org/" TargetMode="External"/><Relationship Id="rId24" Type="http://schemas.openxmlformats.org/officeDocument/2006/relationships/hyperlink" Target="https://www.produire-bio.fr/" TargetMode="External"/><Relationship Id="rId32" Type="http://schemas.openxmlformats.org/officeDocument/2006/relationships/hyperlink" Target="https://vimeo.com/48652381?msockid=27abbdefe1fa633d0ea8a8cde01162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gramme-tetraa.fr/" TargetMode="External"/><Relationship Id="rId23" Type="http://schemas.openxmlformats.org/officeDocument/2006/relationships/hyperlink" Target="https://www.agencebio.org/decouvrir-le-bio/les-apports-de-lagriculture-biologique/" TargetMode="External"/><Relationship Id="rId28" Type="http://schemas.openxmlformats.org/officeDocument/2006/relationships/hyperlink" Target="https://www.alimenterre.org/recettes-pour-un-monde-meilleur-0" TargetMode="External"/><Relationship Id="rId10" Type="http://schemas.openxmlformats.org/officeDocument/2006/relationships/hyperlink" Target="https://annuaire.agencebio.org/" TargetMode="External"/><Relationship Id="rId19" Type="http://schemas.openxmlformats.org/officeDocument/2006/relationships/hyperlink" Target="https://agriculture.gouv.fr/projets-alimentaires-territoriaux" TargetMode="External"/><Relationship Id="rId31" Type="http://schemas.openxmlformats.org/officeDocument/2006/relationships/hyperlink" Target="https://www.youtube.com/watch?v=bchpb4vw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gencebio.org/vos-outils/les-chiffres-cles/" TargetMode="External"/><Relationship Id="rId14" Type="http://schemas.openxmlformats.org/officeDocument/2006/relationships/hyperlink" Target="https://territoiresbio.org/wp-content/uploads/2024/10/GRILLE-ANALYSE-DES-TERRITOIRES-_-FNAB-2022.pdf" TargetMode="External"/><Relationship Id="rId22" Type="http://schemas.openxmlformats.org/officeDocument/2006/relationships/hyperlink" Target="https://itab.bio/thematique-en-bref/note-synthetique-quantification-des-externalites-de-lagriculture-biologique" TargetMode="External"/><Relationship Id="rId27" Type="http://schemas.openxmlformats.org/officeDocument/2006/relationships/hyperlink" Target="https://www.youtube.com/watch?v=U2DPN5LzTEM" TargetMode="External"/><Relationship Id="rId30" Type="http://schemas.openxmlformats.org/officeDocument/2006/relationships/hyperlink" Target="https://www.youtube.com/watch?v=pqAXvetU-y8" TargetMode="External"/><Relationship Id="rId8" Type="http://schemas.openxmlformats.org/officeDocument/2006/relationships/hyperlink" Target="https://draaf.bourgogne-franche-comte.agriculture.gouv.fr/edition-2024-de-l-observatoire-regional-de-l-ab-orab-a2264.html" TargetMode="External"/></Relationships>
</file>

<file path=word/theme/theme1.xml><?xml version="1.0" encoding="utf-8"?>
<a:theme xmlns:a="http://schemas.openxmlformats.org/drawingml/2006/main" name="Thème Office">
  <a:themeElements>
    <a:clrScheme name="Vert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D94CA-FA62-4C83-9558-EA3AD4466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960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Agnès THOEN</dc:creator>
  <cp:keywords/>
  <dc:description/>
  <cp:lastModifiedBy>Agnès THOEN</cp:lastModifiedBy>
  <cp:revision>16</cp:revision>
  <dcterms:created xsi:type="dcterms:W3CDTF">2025-02-28T11:11:00Z</dcterms:created>
  <dcterms:modified xsi:type="dcterms:W3CDTF">2025-04-04T13:31:00Z</dcterms:modified>
</cp:coreProperties>
</file>